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30"/>
      </w:tblGrid>
      <w:tr w:rsidR="0059436A" w14:paraId="71EC956A" w14:textId="77777777">
        <w:trPr>
          <w:jc w:val="center"/>
        </w:trPr>
        <w:tc>
          <w:tcPr>
            <w:tcW w:w="10546" w:type="dxa"/>
            <w:tcBorders>
              <w:top w:val="single" w:sz="8" w:space="0" w:color="4A90D9"/>
              <w:left w:val="single" w:sz="6" w:space="0" w:color="4A90D9"/>
              <w:bottom w:val="single" w:sz="8" w:space="0" w:color="4A90D9"/>
              <w:right w:val="single" w:sz="6" w:space="0" w:color="4A90D9"/>
            </w:tcBorders>
            <w:shd w:val="clear" w:color="auto" w:fill="F0F6FF"/>
          </w:tcPr>
          <w:p w14:paraId="5B2F9A82" w14:textId="77777777" w:rsidR="0059436A" w:rsidRDefault="0059436A"/>
          <w:p w14:paraId="4C474D22" w14:textId="77777777" w:rsidR="0059436A" w:rsidRDefault="00000000">
            <w:pPr>
              <w:spacing w:before="160" w:after="40" w:line="96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sz w:val="84"/>
                <w:lang w:eastAsia="zh-CN"/>
              </w:rPr>
              <w:t>心 理 小 报</w:t>
            </w:r>
          </w:p>
          <w:p w14:paraId="6666FE5F" w14:textId="2DE9B023" w:rsidR="0059436A" w:rsidRPr="007334F6" w:rsidRDefault="00000000">
            <w:pPr>
              <w:spacing w:before="40" w:after="80" w:line="400" w:lineRule="exact"/>
              <w:jc w:val="center"/>
              <w:rPr>
                <w:b/>
                <w:bCs/>
                <w:lang w:eastAsia="zh-CN"/>
              </w:rPr>
            </w:pP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2026年</w:t>
            </w:r>
            <w:r w:rsidR="006E65E8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8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 xml:space="preserve">月 </w:t>
            </w:r>
            <w:r w:rsidR="006E65E8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（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暑期专刊</w:t>
            </w:r>
            <w:r w:rsidR="006E65E8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）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第</w:t>
            </w:r>
            <w:r w:rsidR="006E65E8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18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 xml:space="preserve">期  ★  </w:t>
            </w:r>
            <w:r w:rsidRPr="007334F6">
              <w:rPr>
                <w:rFonts w:ascii="仿宋" w:eastAsia="仿宋" w:hAnsi="仿宋"/>
                <w:b/>
                <w:bCs/>
                <w:color w:val="666666"/>
                <w:sz w:val="24"/>
                <w:lang w:eastAsia="zh-CN"/>
              </w:rPr>
              <w:t>学生版</w:t>
            </w:r>
          </w:p>
          <w:p w14:paraId="1839675E" w14:textId="77777777" w:rsidR="0059436A" w:rsidRDefault="00000000">
            <w:pPr>
              <w:spacing w:before="80" w:after="80" w:line="48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E74C3C"/>
                <w:sz w:val="28"/>
                <w:lang w:eastAsia="zh-CN"/>
              </w:rPr>
              <w:t>● 快乐暑假，从“心”出发 ●</w:t>
            </w:r>
          </w:p>
          <w:p w14:paraId="6D3F475B" w14:textId="77777777" w:rsidR="0059436A" w:rsidRDefault="00000000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2FA14F77" w14:textId="77777777" w:rsidR="0059436A" w:rsidRPr="007334F6" w:rsidRDefault="00000000">
            <w:pPr>
              <w:spacing w:before="40" w:after="40" w:line="360" w:lineRule="exact"/>
              <w:jc w:val="center"/>
              <w:rPr>
                <w:b/>
                <w:bCs/>
                <w:lang w:eastAsia="zh-CN"/>
              </w:rPr>
            </w:pPr>
            <w:r w:rsidRPr="007334F6">
              <w:rPr>
                <w:rFonts w:ascii="仿宋" w:eastAsia="仿宋" w:hAnsi="仿宋"/>
                <w:b/>
                <w:bCs/>
                <w:color w:val="555555"/>
                <w:sz w:val="24"/>
                <w:lang w:eastAsia="zh-CN"/>
              </w:rPr>
              <w:t>主编：陈仕龙  副主编：毛秋烨 李严  编辑：赵建章</w:t>
            </w:r>
          </w:p>
          <w:p w14:paraId="5A72672A" w14:textId="77777777" w:rsidR="0059436A" w:rsidRDefault="00000000">
            <w:pPr>
              <w:spacing w:after="120" w:line="360" w:lineRule="exact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4A90D9"/>
                <w:sz w:val="24"/>
                <w:lang w:eastAsia="zh-CN"/>
              </w:rPr>
              <w:t>扬州市弘扬中专学工处润心赋能室</w:t>
            </w:r>
          </w:p>
        </w:tc>
      </w:tr>
      <w:tr w:rsidR="0059436A" w14:paraId="3B27B25B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042283D2" w14:textId="5F60FF68" w:rsidR="0059436A" w:rsidRDefault="00000000" w:rsidP="006E65E8">
            <w:pPr>
              <w:spacing w:before="40" w:after="40"/>
              <w:jc w:val="center"/>
            </w:pPr>
            <w:r>
              <w:rPr>
                <w:rFonts w:ascii="黑体" w:eastAsia="黑体" w:hAnsi="黑体"/>
                <w:b/>
                <w:color w:val="FFFFFF"/>
                <w:sz w:val="28"/>
              </w:rPr>
              <w:t>★ 卷首语 ★</w:t>
            </w:r>
          </w:p>
        </w:tc>
      </w:tr>
    </w:tbl>
    <w:p w14:paraId="5CE11377" w14:textId="77777777" w:rsidR="006A6239" w:rsidRDefault="006A6239">
      <w:pPr>
        <w:spacing w:before="20" w:after="40" w:line="320" w:lineRule="exact"/>
        <w:ind w:firstLine="420"/>
        <w:rPr>
          <w:rFonts w:ascii="仿宋" w:eastAsia="仿宋" w:hAnsi="仿宋" w:hint="eastAsia"/>
          <w:color w:val="555555"/>
          <w:sz w:val="24"/>
          <w:lang w:eastAsia="zh-CN"/>
        </w:rPr>
      </w:pPr>
    </w:p>
    <w:p w14:paraId="7CF22732" w14:textId="3DEA3431" w:rsidR="0059436A" w:rsidRDefault="00000000" w:rsidP="007334F6">
      <w:pPr>
        <w:spacing w:before="20" w:after="40" w:line="320" w:lineRule="exact"/>
        <w:ind w:firstLine="420"/>
        <w:jc w:val="center"/>
        <w:rPr>
          <w:rFonts w:ascii="仿宋" w:eastAsia="仿宋" w:hAnsi="仿宋" w:hint="eastAsia"/>
          <w:color w:val="555555"/>
          <w:sz w:val="24"/>
          <w:lang w:eastAsia="zh-CN"/>
        </w:rPr>
      </w:pPr>
      <w:r>
        <w:rPr>
          <w:rFonts w:ascii="仿宋" w:eastAsia="仿宋" w:hAnsi="仿宋"/>
          <w:color w:val="555555"/>
          <w:sz w:val="24"/>
          <w:lang w:eastAsia="zh-CN"/>
        </w:rPr>
        <w:t>本期心理小报根据指定材料编写，希望能为同学们带来启发与帮助。</w:t>
      </w:r>
    </w:p>
    <w:p w14:paraId="4AEA9FCF" w14:textId="77777777" w:rsidR="006A6239" w:rsidRDefault="006A6239">
      <w:pPr>
        <w:spacing w:before="20" w:after="40" w:line="320" w:lineRule="exact"/>
        <w:ind w:firstLine="420"/>
        <w:rPr>
          <w:lang w:eastAsia="zh-C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59436A" w14:paraId="5A14AEB8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73608D2B" w14:textId="27333158" w:rsidR="0059436A" w:rsidRDefault="00000000" w:rsidP="006E65E8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t>★ 开学前的心理准备：给自己一个温柔的过渡 ★</w:t>
            </w:r>
          </w:p>
        </w:tc>
      </w:tr>
    </w:tbl>
    <w:p w14:paraId="2A138FE4" w14:textId="77777777" w:rsidR="006A6239" w:rsidRDefault="006A6239">
      <w:pPr>
        <w:spacing w:before="20" w:after="40" w:line="300" w:lineRule="exact"/>
        <w:ind w:firstLine="420"/>
        <w:rPr>
          <w:rFonts w:ascii="仿宋" w:eastAsia="仿宋" w:hAnsi="仿宋" w:hint="eastAsia"/>
          <w:color w:val="333333"/>
          <w:sz w:val="24"/>
          <w:lang w:eastAsia="zh-CN"/>
        </w:rPr>
      </w:pPr>
    </w:p>
    <w:p w14:paraId="667FABAC" w14:textId="2601B1ED" w:rsidR="0059436A" w:rsidRDefault="00000000" w:rsidP="007334F6">
      <w:pPr>
        <w:spacing w:before="20" w:after="40" w:line="42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从假期的自由状态回到学校的规律生活，这不是一个"开关"而是一个"渐变"的过程。就像一辆车不能瞬间从静止加速到100公里每小时，人的身心状态也需要一个渐进的过程来调整。建议你在开学前一周就开始准备，而不是等到开学前一天才手忙脚乱。心理准备的第一步是调整预期：开学第一周你可能会感到疲劳、注意力不集中、情绪有些低落，这些都是正常的适应反应，不用过分担心。告诉自己"给我一周的时间适应"，而不是要求自己第一天就满血复活。给自己一个宽容的适应期，你会发现自己比想象中更快进入状态。</w:t>
      </w:r>
    </w:p>
    <w:p w14:paraId="4AE9D5BA" w14:textId="77777777" w:rsidR="0059436A" w:rsidRDefault="00000000" w:rsidP="007334F6">
      <w:pPr>
        <w:spacing w:before="20" w:after="40" w:line="42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心理准备的第二步是做好"仪式感"的准备。仪式感是一种强大的心理工具，它能给大脑发送明确的信号，帮助我们完成状态切换。开学前的仪式感可以包括：买几本自己喜欢的笔记本和几只好写的笔——新的文具能带来新的学习动力；整理好书包和书桌——把假期使用的物品收起来，把学习用品摆放整齐；制定新学期的目标和计划——写在纸上贴在书桌前，每天看一眼提醒自己。这些看似简单的小仪式，能在心理上帮你划清"假期结束"和"新学期开始"的界限，让你更顺利地完成角色转换。</w:t>
      </w:r>
    </w:p>
    <w:p w14:paraId="07B91E29" w14:textId="77777777" w:rsidR="0059436A" w:rsidRDefault="00000000" w:rsidP="007334F6">
      <w:pPr>
        <w:spacing w:before="20" w:after="40" w:line="42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心理准备的第三步是给暑假一个美好的"告别"。回顾这个暑假，你最大的收获和成长是什么？你可能学会了一项新技能、读了几本好书、和朋友建立了更深的友谊、和家人有了更多的相处时光。把这些珍贵的回忆记录下来——可以写一篇日记、发一条朋友圈、做一张电子相册、给朋友寄一张明信片。为暑假画上一个完整的句号，带着满满的收获和美好的回忆，你才能心无挂碍地迎接新学期。</w:t>
      </w:r>
    </w:p>
    <w:p w14:paraId="63C6B959" w14:textId="77777777" w:rsidR="0059436A" w:rsidRDefault="00000000" w:rsidP="007334F6">
      <w:pPr>
        <w:jc w:val="both"/>
        <w:rPr>
          <w:lang w:eastAsia="zh-CN"/>
        </w:rPr>
      </w:pPr>
      <w:r>
        <w:rPr>
          <w:lang w:eastAsia="zh-CN"/>
        </w:rP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59436A" w14:paraId="0D1D2DE0" w14:textId="77777777">
        <w:trPr>
          <w:jc w:val="center"/>
        </w:trPr>
        <w:tc>
          <w:tcPr>
            <w:tcW w:w="10546" w:type="dxa"/>
            <w:shd w:val="clear" w:color="auto" w:fill="FF9800"/>
          </w:tcPr>
          <w:p w14:paraId="6EDF71C9" w14:textId="15FE43EB" w:rsidR="0059436A" w:rsidRDefault="00000000" w:rsidP="006E65E8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lastRenderedPageBreak/>
              <w:t>★ 调整作息：循序渐进回到"上学模式" ★</w:t>
            </w:r>
          </w:p>
        </w:tc>
      </w:tr>
    </w:tbl>
    <w:p w14:paraId="7CE31ED3" w14:textId="77777777" w:rsidR="006A6239" w:rsidRDefault="006A6239" w:rsidP="006A6239">
      <w:pPr>
        <w:spacing w:before="20" w:after="40" w:line="400" w:lineRule="exact"/>
        <w:ind w:firstLine="420"/>
        <w:rPr>
          <w:rFonts w:ascii="仿宋" w:eastAsia="仿宋" w:hAnsi="仿宋" w:hint="eastAsia"/>
          <w:color w:val="333333"/>
          <w:sz w:val="24"/>
          <w:lang w:eastAsia="zh-CN"/>
        </w:rPr>
      </w:pPr>
    </w:p>
    <w:p w14:paraId="3375959C" w14:textId="3F1AA971" w:rsidR="0059436A" w:rsidRDefault="00000000" w:rsidP="007334F6">
      <w:pPr>
        <w:spacing w:before="20" w:after="40" w:line="4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作息调整是开学准备中最重要也最难做到的一项。很多同学开学后最痛苦的就是早起，原因是假期中养成了晚睡晚起的习惯，生物钟已经完全混乱了。要在短时间内恢复正常的作息，需要循序渐进的方法。从开学前一周开始，每天比前一天早睡20分钟、早起20分钟。不要试图在开学前一晚突然晚上10点就上床睡觉——那样你大概率会失眠，第二天更难受。温和而坚定地逐步调整，给身体足够的时间适应新的节奏。目标是开学前恢复到上学时的作息：高中阶段建议晚上10点30分左右睡觉，早上6点30分左右起床。坚持每天按时起床，即使在调整期感到困倦也不要睡回笼觉，白天的困倦感会帮助你在晚上更快入睡。</w:t>
      </w:r>
    </w:p>
    <w:p w14:paraId="40F95418" w14:textId="77777777" w:rsidR="0059436A" w:rsidRDefault="00000000" w:rsidP="007334F6">
      <w:pPr>
        <w:spacing w:before="20" w:after="40" w:line="400" w:lineRule="exact"/>
        <w:ind w:firstLine="420"/>
        <w:jc w:val="both"/>
        <w:rPr>
          <w:rFonts w:ascii="仿宋" w:eastAsia="仿宋" w:hAnsi="仿宋" w:hint="eastAsia"/>
          <w:color w:val="333333"/>
          <w:sz w:val="24"/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作息调整的同时也要同步调整饮食和活动安排。逐渐减少午餐后的午睡时间或者取消午睡，因为上学期间午休时间有限。每天安排一些上午的学习活动，让大脑习惯在上午保持清醒和活跃——因为在学校的核心课程大部分都安排在上午。如果你是走读生，可以提前几天按照上学的时间和路线走一遍，让身体和大脑都提前适应通勤的节奏。减少电子产品的使用也是作息调整的重要部分。电子屏幕发出的蓝光会抑制褪黑素的分泌，干扰睡眠。建议在睡前一小时内不使用手机、平板、电脑等电子设备。可以用这"数字斋戒"的一小时来看书、听音乐、和家人聊聊天，帮助身心放松，为高质量的睡眠做好准备。</w:t>
      </w:r>
    </w:p>
    <w:p w14:paraId="38E7C4F1" w14:textId="77777777" w:rsidR="006A6239" w:rsidRDefault="006A6239" w:rsidP="006A6239">
      <w:pPr>
        <w:spacing w:before="20" w:after="40" w:line="400" w:lineRule="exact"/>
        <w:ind w:firstLine="420"/>
        <w:rPr>
          <w:lang w:eastAsia="zh-C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59436A" w14:paraId="35005916" w14:textId="77777777">
        <w:trPr>
          <w:jc w:val="center"/>
        </w:trPr>
        <w:tc>
          <w:tcPr>
            <w:tcW w:w="10546" w:type="dxa"/>
            <w:shd w:val="clear" w:color="auto" w:fill="FF9800"/>
          </w:tcPr>
          <w:p w14:paraId="22AF2A8E" w14:textId="705A8331" w:rsidR="0059436A" w:rsidRDefault="00000000" w:rsidP="006E65E8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t>★ 制定新学期目标：给自己一个清晰的方向 ★</w:t>
            </w:r>
          </w:p>
        </w:tc>
      </w:tr>
    </w:tbl>
    <w:p w14:paraId="45C0D290" w14:textId="77777777" w:rsidR="006A6239" w:rsidRDefault="006A6239" w:rsidP="006A6239">
      <w:pPr>
        <w:spacing w:before="20" w:after="40" w:line="400" w:lineRule="exact"/>
        <w:ind w:firstLine="420"/>
        <w:rPr>
          <w:rFonts w:ascii="仿宋" w:eastAsia="仿宋" w:hAnsi="仿宋" w:hint="eastAsia"/>
          <w:color w:val="333333"/>
          <w:sz w:val="24"/>
          <w:lang w:eastAsia="zh-CN"/>
        </w:rPr>
      </w:pPr>
    </w:p>
    <w:p w14:paraId="6966701D" w14:textId="2E7B282B" w:rsidR="0059436A" w:rsidRDefault="00000000" w:rsidP="007334F6">
      <w:pPr>
        <w:spacing w:before="20" w:after="40" w:line="4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新学期是新开始，也是一个重新定义自己的机会。不要只是笼统地告诉自己"这学期我要好好学习"，而是制定具体、可行的目标。我们建议你从四个维度来规划新学期的目标：学习目标——想提高哪一科的成绩？想培养什么样的学习习惯？目标要具体到分数或排名，比如"本学期数学成绩提高10分，进入班级前20名"。兴趣目标——想发展什么新技能？想参加什么社团或课外活动？高中阶段也是探索兴趣的好时期，不要只盯着分数。人际目标——想认识什么样的新朋友？想和哪位老师建立更好的关系？良好的人际关系是高中生活幸福感的重要来源。健康目标——想坚持什么运动？想改善什么作息习惯？没有健康的身体，一切都是空谈。</w:t>
      </w:r>
    </w:p>
    <w:p w14:paraId="19E8018C" w14:textId="77777777" w:rsidR="0059436A" w:rsidRDefault="00000000" w:rsidP="007334F6">
      <w:pPr>
        <w:spacing w:before="20" w:after="40" w:line="4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制定目标时要遵循SMART原则：S——具体的，不能含糊其辞；M——可衡量的，能够量化进度；A——可实现的，不能好高骛远；R——相关的，和你的整体发展方向一致；T——有时限的，有明确的时间节点。举个例子，不要说"我要学好英语"，而要说"本学期每天背20个单词，每周做一套真题卷，期中考试英语成绩提高15分"。这样的目标清晰明确，你每天都知道自己需要做什么，也方便定期检查进度。把你的目标写在纸上，贴在书桌前显眼的位置，每天看一眼提醒自己。也可以分享给好朋友或父母，让他们监督你、支持你。</w:t>
      </w:r>
    </w:p>
    <w:p w14:paraId="749018BF" w14:textId="77777777" w:rsidR="0059436A" w:rsidRDefault="00000000" w:rsidP="007334F6">
      <w:pPr>
        <w:spacing w:line="400" w:lineRule="exact"/>
        <w:jc w:val="both"/>
        <w:rPr>
          <w:lang w:eastAsia="zh-CN"/>
        </w:rPr>
      </w:pPr>
      <w:r>
        <w:rPr>
          <w:lang w:eastAsia="zh-CN"/>
        </w:rP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59436A" w14:paraId="54199872" w14:textId="77777777">
        <w:trPr>
          <w:jc w:val="center"/>
        </w:trPr>
        <w:tc>
          <w:tcPr>
            <w:tcW w:w="10546" w:type="dxa"/>
            <w:shd w:val="clear" w:color="auto" w:fill="9C27B0"/>
          </w:tcPr>
          <w:p w14:paraId="71B1FBE6" w14:textId="01B2524C" w:rsidR="0059436A" w:rsidRDefault="00000000" w:rsidP="006E65E8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lastRenderedPageBreak/>
              <w:t>★ 克服开学焦虑：你并不孤单 ★</w:t>
            </w:r>
          </w:p>
        </w:tc>
      </w:tr>
    </w:tbl>
    <w:p w14:paraId="74FA2AD9" w14:textId="77777777" w:rsidR="0059436A" w:rsidRDefault="00000000" w:rsidP="007334F6">
      <w:pPr>
        <w:spacing w:before="20" w:after="40" w:line="380" w:lineRule="exact"/>
        <w:ind w:firstLine="420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开学前感到焦虑和紧张是非常正常的，几乎每个同学都会经历。焦虑的本质是对未来的不确定性的担忧——担心课程太难跟不上、担心考试成绩不理想、担心和同学的关系发生变化、担心老师不喜欢自己。这些担忧都是人之常情，但过度的焦虑会影响你的状态和表现。克服焦虑的第一步是把模糊的担忧具体化。拿出一张纸，把你能想到的所有担忧都写下来，然后逐条分析：这个担忧是真实的还是想象的？如果它发生了，最坏的结果是什么？我能做些什么来预防它？大多数时候你会发现，你担心的事情实际发生的概率很小，而且即使发生了你也有能力应对。把焦虑写下来这个过程本身就能减轻焦虑感，因为"被看见的焦虑"就不再那么可怕了。</w:t>
      </w:r>
    </w:p>
    <w:p w14:paraId="3C4AB414" w14:textId="77777777" w:rsidR="0059436A" w:rsidRDefault="00000000" w:rsidP="007334F6">
      <w:pPr>
        <w:spacing w:before="20" w:after="40" w:line="380" w:lineRule="exact"/>
        <w:ind w:firstLine="420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积极的心理暗示也是应对焦虑的有效方法。每天早晨对着镜子对自己说："新学期是新机会，我能行，我很期待见到同学们。"虽然听起来有点傻，但心理学研究表明，积极的自我暗示确实能改变你的心态和行为。你的大脑相信你重复最多的话，所以多说一些积极的话给自己听。和同学交流感受也是缓解焦虑的好方法。你会发现，你担心的事情其他同学也同样在担心，你不是一个人在面对这些。在班级群聊里和大家聊聊开学的感受，互相打打气，开学焦虑会减轻很多。</w:t>
      </w:r>
    </w:p>
    <w:p w14:paraId="18EB36D0" w14:textId="77777777" w:rsidR="0059436A" w:rsidRDefault="00000000" w:rsidP="007334F6">
      <w:pPr>
        <w:spacing w:before="20" w:after="40" w:line="380" w:lineRule="exact"/>
        <w:ind w:firstLine="420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最后要记住：开学焦虑并不可怕，它是正常的、暂时的、可以克服的。允许自己在新学期第一周"慢半拍"，给自己适应的时间。每个同学都需要经历这个过程，你会慢慢找到自己的节奏。新学期充满无限可能，勇敢地迈出第一步，一切都会好起来的。</w:t>
      </w:r>
    </w:p>
    <w:p w14:paraId="12A29159" w14:textId="77777777" w:rsidR="0059436A" w:rsidRDefault="00000000" w:rsidP="007334F6">
      <w:pPr>
        <w:spacing w:before="20" w:after="40" w:line="380" w:lineRule="exact"/>
        <w:ind w:firstLine="420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这个特殊的时刻，我们为你推荐几部适合开学前观看或阅读的作品。《心灵奇旅》是皮克斯动画工作室的又一力作，它讲述了一位音乐教师意外进入"生之来处"并重新思考生命意义的故事。看完这部电影你会明白：人生的意义不在于实现某个宏大的目标，而在于感受当下的每一个微小而美好的瞬间——一片落叶、一块披萨、一段美妙的旋律。《自控力》是斯坦福大学心理学家凯利·麦格尼格尔的畅销书，书中基于大量的科学实验，详细介绍了自控力的工作原理以及提升自控力的具体方法。如果你想在新学期成为一个更自律的人，这本书值得一读。《好好学习》是成甲的作品，教你如何高效学习和知识管理。书中提出的"临界知识"概念——那些能够指导我们举一反三的核心知识——会让你对学习有全新的认识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26"/>
      </w:tblGrid>
      <w:tr w:rsidR="0059436A" w14:paraId="11B8736B" w14:textId="77777777">
        <w:trPr>
          <w:jc w:val="center"/>
        </w:trPr>
        <w:tc>
          <w:tcPr>
            <w:tcW w:w="10546" w:type="dxa"/>
            <w:tcBorders>
              <w:top w:val="single" w:sz="8" w:space="0" w:color="4A90D9"/>
              <w:left w:val="single" w:sz="8" w:space="0" w:color="4A90D9"/>
              <w:bottom w:val="single" w:sz="8" w:space="0" w:color="4A90D9"/>
              <w:right w:val="single" w:sz="8" w:space="0" w:color="4A90D9"/>
            </w:tcBorders>
            <w:shd w:val="clear" w:color="auto" w:fill="F5F8FC"/>
          </w:tcPr>
          <w:p w14:paraId="01AEB743" w14:textId="77777777" w:rsidR="0059436A" w:rsidRDefault="0059436A">
            <w:pPr>
              <w:rPr>
                <w:lang w:eastAsia="zh-CN"/>
              </w:rPr>
            </w:pPr>
          </w:p>
          <w:p w14:paraId="26B93419" w14:textId="77777777" w:rsidR="0059436A" w:rsidRDefault="00000000">
            <w:pPr>
              <w:spacing w:before="120" w:after="8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sz w:val="28"/>
                <w:lang w:eastAsia="zh-CN"/>
              </w:rPr>
              <w:t>🏫 心理支持资源（仅提供给有需要的你）</w:t>
            </w:r>
          </w:p>
          <w:p w14:paraId="2A1063C0" w14:textId="77777777" w:rsidR="0059436A" w:rsidRDefault="00000000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51CF7DDD" w14:textId="77777777" w:rsidR="0059436A" w:rsidRDefault="00000000">
            <w:pPr>
              <w:spacing w:after="0" w:line="280" w:lineRule="exact"/>
            </w:pPr>
            <w:r>
              <w:rPr>
                <w:rFonts w:ascii="仿宋" w:eastAsia="仿宋" w:hAnsi="仿宋"/>
                <w:b/>
                <w:color w:val="2C3E50"/>
                <w:sz w:val="24"/>
              </w:rPr>
              <w:t>1. 校内心理支持：</w:t>
            </w:r>
          </w:p>
          <w:p w14:paraId="201C5B35" w14:textId="77777777" w:rsidR="0059436A" w:rsidRDefault="00000000">
            <w:pPr>
              <w:spacing w:after="0" w:line="280" w:lineRule="exact"/>
            </w:pPr>
            <w:r>
              <w:rPr>
                <w:rFonts w:ascii="仿宋" w:eastAsia="仿宋" w:hAnsi="仿宋"/>
                <w:color w:val="444444"/>
                <w:sz w:val="24"/>
              </w:rPr>
              <w:t>线上心理邮箱：1106396057@qq.com</w:t>
            </w:r>
          </w:p>
          <w:p w14:paraId="7AE3C483" w14:textId="77777777" w:rsidR="0059436A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QQ：1106396057、赵老师（15150834334）、谷老师（18061168651）、李老师（15852879800）</w:t>
            </w:r>
          </w:p>
          <w:p w14:paraId="0EF6C1A4" w14:textId="77777777" w:rsidR="0059436A" w:rsidRDefault="0059436A">
            <w:pPr>
              <w:spacing w:after="0" w:line="280" w:lineRule="exact"/>
              <w:rPr>
                <w:lang w:eastAsia="zh-CN"/>
              </w:rPr>
            </w:pPr>
          </w:p>
          <w:p w14:paraId="2B6F615C" w14:textId="77777777" w:rsidR="0059436A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2. "陶老师" 热线与危机干预电话：025-96111（每天24小时在线）</w:t>
            </w:r>
          </w:p>
          <w:p w14:paraId="6AF6C369" w14:textId="77777777" w:rsidR="0059436A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QQ：130296111（每天下午16:00-20:00）</w:t>
            </w:r>
          </w:p>
          <w:p w14:paraId="17B38DCE" w14:textId="77777777" w:rsidR="0059436A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面询预约电话：025-86569204（每周一至周五8:00-17:00，心理咨询：每周六、周日）</w:t>
            </w:r>
          </w:p>
          <w:p w14:paraId="5E53D8A6" w14:textId="77777777" w:rsidR="0059436A" w:rsidRDefault="0059436A">
            <w:pPr>
              <w:spacing w:after="0" w:line="280" w:lineRule="exact"/>
              <w:rPr>
                <w:lang w:eastAsia="zh-CN"/>
              </w:rPr>
            </w:pPr>
          </w:p>
          <w:p w14:paraId="51AB36B7" w14:textId="77777777" w:rsidR="0059436A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3. 公益心理热线：</w:t>
            </w:r>
          </w:p>
          <w:p w14:paraId="305EDF3A" w14:textId="77777777" w:rsidR="0059436A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扬老师润心工作站热线：96111</w:t>
            </w:r>
          </w:p>
          <w:p w14:paraId="07603AB2" w14:textId="7F4BE046" w:rsidR="0059436A" w:rsidRDefault="00000000" w:rsidP="007334F6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青少年心理援助热线：12355</w:t>
            </w: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</w:t>
            </w:r>
          </w:p>
        </w:tc>
      </w:tr>
    </w:tbl>
    <w:p w14:paraId="6C307E8D" w14:textId="77777777" w:rsidR="00575843" w:rsidRDefault="00575843"/>
    <w:sectPr w:rsidR="00575843" w:rsidSect="00034616">
      <w:headerReference w:type="default" r:id="rId8"/>
      <w:footerReference w:type="default" r:id="rId9"/>
      <w:pgSz w:w="11906" w:h="16838"/>
      <w:pgMar w:top="567" w:right="680" w:bottom="454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747FF" w14:textId="77777777" w:rsidR="00005012" w:rsidRDefault="00005012">
      <w:pPr>
        <w:spacing w:after="0" w:line="240" w:lineRule="auto"/>
      </w:pPr>
      <w:r>
        <w:separator/>
      </w:r>
    </w:p>
  </w:endnote>
  <w:endnote w:type="continuationSeparator" w:id="0">
    <w:p w14:paraId="5BB62DA6" w14:textId="77777777" w:rsidR="00005012" w:rsidRDefault="00005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6012D" w14:textId="77777777" w:rsidR="0059436A" w:rsidRDefault="0059436A">
    <w:pPr>
      <w:pStyle w:val="a7"/>
    </w:pPr>
  </w:p>
  <w:p w14:paraId="32C7E980" w14:textId="77777777" w:rsidR="0059436A" w:rsidRDefault="00000000">
    <w:pPr>
      <w:spacing w:after="40"/>
      <w:jc w:val="center"/>
    </w:pPr>
    <w:r>
      <w:rPr>
        <w:rFonts w:ascii="仿宋" w:eastAsia="仿宋" w:hAnsi="仿宋"/>
        <w:color w:val="4A90D9"/>
        <w:sz w:val="10"/>
      </w:rPr>
      <w:t>━━━━━━━━━━━━━━━━━━━━━━━━━━━━━━</w:t>
    </w:r>
  </w:p>
  <w:p w14:paraId="3A559849" w14:textId="77777777" w:rsidR="0059436A" w:rsidRDefault="00000000">
    <w:pPr>
      <w:spacing w:after="0"/>
      <w:jc w:val="center"/>
    </w:pPr>
    <w:r>
      <w:rPr>
        <w:color w:val="666666"/>
        <w:sz w:val="16"/>
      </w:rPr>
      <w:t xml:space="preserve">— </w:t>
    </w:r>
    <w:r>
      <w:rPr>
        <w:color w:val="666666"/>
        <w:sz w:val="16"/>
      </w:rPr>
      <w:fldChar w:fldCharType="begin"/>
    </w:r>
    <w:r>
      <w:rPr>
        <w:color w:val="666666"/>
        <w:sz w:val="16"/>
      </w:rPr>
      <w:instrText xml:space="preserve"> PAGE </w:instrText>
    </w:r>
    <w:r>
      <w:rPr>
        <w:color w:val="666666"/>
        <w:sz w:val="16"/>
      </w:rPr>
      <w:fldChar w:fldCharType="separate"/>
    </w:r>
    <w:r w:rsidR="006E65E8">
      <w:rPr>
        <w:noProof/>
        <w:color w:val="666666"/>
        <w:sz w:val="16"/>
      </w:rPr>
      <w:t>1</w:t>
    </w:r>
    <w:r>
      <w:rPr>
        <w:color w:val="666666"/>
        <w:sz w:val="16"/>
      </w:rPr>
      <w:fldChar w:fldCharType="end"/>
    </w:r>
    <w:r>
      <w:rPr>
        <w:color w:val="666666"/>
        <w:sz w:val="16"/>
      </w:rPr>
      <w:t xml:space="preserve"> 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1B905" w14:textId="77777777" w:rsidR="00005012" w:rsidRDefault="00005012">
      <w:pPr>
        <w:spacing w:after="0" w:line="240" w:lineRule="auto"/>
      </w:pPr>
      <w:r>
        <w:separator/>
      </w:r>
    </w:p>
  </w:footnote>
  <w:footnote w:type="continuationSeparator" w:id="0">
    <w:p w14:paraId="58743A26" w14:textId="77777777" w:rsidR="00005012" w:rsidRDefault="00005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87374" w14:textId="77777777" w:rsidR="0059436A" w:rsidRDefault="0059436A">
    <w:pPr>
      <w:pStyle w:val="a5"/>
    </w:pPr>
  </w:p>
  <w:p w14:paraId="0951DF05" w14:textId="77777777" w:rsidR="0059436A" w:rsidRDefault="00000000">
    <w:pPr>
      <w:spacing w:after="0" w:line="160" w:lineRule="exact"/>
      <w:jc w:val="center"/>
    </w:pPr>
    <w:r>
      <w:rPr>
        <w:rFonts w:ascii="仿宋" w:eastAsia="仿宋" w:hAnsi="仿宋"/>
        <w:color w:val="4A90D9"/>
        <w:sz w:val="8"/>
      </w:rPr>
      <w:t>━━━━━━━━━━━━━━━━━━━━━━━━━</w:t>
    </w:r>
  </w:p>
  <w:p w14:paraId="24E566EF" w14:textId="77777777" w:rsidR="0059436A" w:rsidRDefault="00000000">
    <w:pPr>
      <w:spacing w:after="20" w:line="280" w:lineRule="exact"/>
      <w:jc w:val="center"/>
    </w:pPr>
    <w:r>
      <w:rPr>
        <w:rFonts w:ascii="黑体" w:eastAsia="黑体" w:hAnsi="黑体"/>
        <w:b/>
        <w:color w:val="2C3E50"/>
        <w:sz w:val="24"/>
      </w:rPr>
      <w:t>校园心理报刊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68439646">
    <w:abstractNumId w:val="8"/>
  </w:num>
  <w:num w:numId="2" w16cid:durableId="509686998">
    <w:abstractNumId w:val="6"/>
  </w:num>
  <w:num w:numId="3" w16cid:durableId="717559112">
    <w:abstractNumId w:val="5"/>
  </w:num>
  <w:num w:numId="4" w16cid:durableId="888109202">
    <w:abstractNumId w:val="4"/>
  </w:num>
  <w:num w:numId="5" w16cid:durableId="1314259976">
    <w:abstractNumId w:val="7"/>
  </w:num>
  <w:num w:numId="6" w16cid:durableId="1816027523">
    <w:abstractNumId w:val="3"/>
  </w:num>
  <w:num w:numId="7" w16cid:durableId="1855024699">
    <w:abstractNumId w:val="2"/>
  </w:num>
  <w:num w:numId="8" w16cid:durableId="413432140">
    <w:abstractNumId w:val="1"/>
  </w:num>
  <w:num w:numId="9" w16cid:durableId="561716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012"/>
    <w:rsid w:val="00034616"/>
    <w:rsid w:val="0006063C"/>
    <w:rsid w:val="0015074B"/>
    <w:rsid w:val="0029639D"/>
    <w:rsid w:val="00326F90"/>
    <w:rsid w:val="00575843"/>
    <w:rsid w:val="0059436A"/>
    <w:rsid w:val="006A6239"/>
    <w:rsid w:val="006E65E8"/>
    <w:rsid w:val="007334F6"/>
    <w:rsid w:val="0091607E"/>
    <w:rsid w:val="00A63E8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D87880"/>
  <w14:defaultImageDpi w14:val="300"/>
  <w15:docId w15:val="{D1C8118D-4F96-45BE-8E69-EF5A11D4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njuzjz</cp:lastModifiedBy>
  <cp:revision>2</cp:revision>
  <dcterms:created xsi:type="dcterms:W3CDTF">2026-07-12T04:44:00Z</dcterms:created>
  <dcterms:modified xsi:type="dcterms:W3CDTF">2026-07-12T04:44:00Z</dcterms:modified>
  <cp:category/>
</cp:coreProperties>
</file>